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09" w:rsidRDefault="004F2209">
      <w:bookmarkStart w:id="0" w:name="_GoBack"/>
      <w:bookmarkEnd w:id="0"/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2328"/>
        <w:gridCol w:w="1557"/>
        <w:gridCol w:w="3548"/>
        <w:gridCol w:w="6150"/>
        <w:gridCol w:w="1545"/>
      </w:tblGrid>
      <w:tr w:rsidR="004630F2" w:rsidRPr="00894C46" w:rsidTr="004F2209">
        <w:trPr>
          <w:trHeight w:val="720"/>
          <w:jc w:val="center"/>
        </w:trPr>
        <w:tc>
          <w:tcPr>
            <w:tcW w:w="5000" w:type="pct"/>
            <w:gridSpan w:val="6"/>
            <w:shd w:val="clear" w:color="000000" w:fill="FFFFFF"/>
            <w:vAlign w:val="center"/>
          </w:tcPr>
          <w:p w:rsidR="004630F2" w:rsidRPr="004630F2" w:rsidRDefault="004630F2" w:rsidP="004630F2">
            <w:pPr>
              <w:spacing w:after="0" w:line="240" w:lineRule="auto"/>
              <w:jc w:val="center"/>
              <w:rPr>
                <w:rFonts w:eastAsia="Times New Roman" w:cstheme="minorHAnsi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b/>
                <w:spacing w:val="20"/>
                <w:sz w:val="24"/>
                <w:szCs w:val="24"/>
                <w:lang w:eastAsia="ru-RU"/>
              </w:rPr>
              <w:t>ШКОЛА   РАННЕГО   РАЗВИТИЯ</w:t>
            </w:r>
          </w:p>
        </w:tc>
      </w:tr>
      <w:tr w:rsidR="004F2209" w:rsidRPr="00894C46" w:rsidTr="004F2209">
        <w:trPr>
          <w:trHeight w:val="720"/>
          <w:jc w:val="center"/>
        </w:trPr>
        <w:tc>
          <w:tcPr>
            <w:tcW w:w="152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п</w:t>
            </w:r>
            <w:proofErr w:type="gram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Фамилия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Имя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Отчество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Занимаемая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должность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Образовательная программа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Стаж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педагогической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работы</w:t>
            </w:r>
          </w:p>
        </w:tc>
      </w:tr>
      <w:tr w:rsidR="004630F2" w:rsidRPr="00894C46" w:rsidTr="004F2209">
        <w:trPr>
          <w:trHeight w:val="720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894C46" w:rsidRPr="00894C46" w:rsidRDefault="004F2209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Банникова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Полина Александровна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педагог  д/о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высшее</w:t>
            </w:r>
            <w:proofErr w:type="gram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педагогическое,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Томский государственный педагогический университет,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лингвист, преподаватель иностранного языка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894C46" w:rsidRPr="00894C46" w:rsidRDefault="00894C46" w:rsidP="00894C4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до 1 года</w:t>
            </w:r>
          </w:p>
        </w:tc>
      </w:tr>
      <w:tr w:rsidR="004F2209" w:rsidRPr="00894C46" w:rsidTr="004F2209">
        <w:trPr>
          <w:trHeight w:val="720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Гришеленок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Екатерина Николаевна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педагог  д/о,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1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квал</w:t>
            </w: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ат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Занимательная математическая логика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Компьютерная математика,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Решение олимпиадных задач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по математике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высшее педагогическое.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Красноярский государственный педагогический университет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им. В.П. Астафьева, учитель математики и информатики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4F2209" w:rsidRPr="00894C46" w:rsidRDefault="004F2209" w:rsidP="0092287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от 5 до 10 лет</w:t>
            </w:r>
          </w:p>
        </w:tc>
      </w:tr>
      <w:tr w:rsidR="004630F2" w:rsidRPr="00894C46" w:rsidTr="004F2209">
        <w:trPr>
          <w:trHeight w:val="720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4630F2" w:rsidRPr="00894C46" w:rsidRDefault="004F2209" w:rsidP="00463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Козырева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Ирина Сергеевна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педагог  д/о,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1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квал</w:t>
            </w: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ат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Основы компьютерной грамотности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высшее</w:t>
            </w:r>
            <w:proofErr w:type="gram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педагогическое,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Красноярский государственный аграрный университет,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педагог профессионального обучения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от 5 до 10 лет</w:t>
            </w:r>
          </w:p>
        </w:tc>
      </w:tr>
      <w:tr w:rsidR="004630F2" w:rsidRPr="00894C46" w:rsidTr="004F2209">
        <w:trPr>
          <w:trHeight w:val="720"/>
          <w:jc w:val="center"/>
        </w:trPr>
        <w:tc>
          <w:tcPr>
            <w:tcW w:w="152" w:type="pct"/>
            <w:shd w:val="clear" w:color="000000" w:fill="FFFFFF"/>
            <w:vAlign w:val="center"/>
          </w:tcPr>
          <w:p w:rsidR="004630F2" w:rsidRPr="00894C46" w:rsidRDefault="004F2209" w:rsidP="00463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6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Луговцова</w:t>
            </w:r>
            <w:proofErr w:type="spellEnd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>Ольга Дмитриевна</w:t>
            </w:r>
          </w:p>
        </w:tc>
        <w:tc>
          <w:tcPr>
            <w:tcW w:w="499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педагог  д/о, </w:t>
            </w: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br/>
              <w:t xml:space="preserve">1 </w:t>
            </w:r>
            <w:proofErr w:type="spell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квал</w:t>
            </w:r>
            <w:proofErr w:type="gramStart"/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к</w:t>
            </w:r>
            <w:proofErr w:type="gram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ат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7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Оригами</w:t>
            </w:r>
          </w:p>
        </w:tc>
        <w:tc>
          <w:tcPr>
            <w:tcW w:w="1971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среднее профессиональное, Красноярский вечерний техникум, архитектура, техник-архитектор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4630F2" w:rsidRPr="00894C46" w:rsidRDefault="004630F2" w:rsidP="004630F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894C46">
              <w:rPr>
                <w:rFonts w:eastAsia="Times New Roman" w:cstheme="minorHAnsi"/>
                <w:sz w:val="18"/>
                <w:szCs w:val="18"/>
                <w:lang w:eastAsia="ru-RU"/>
              </w:rPr>
              <w:t>свыше 30 лет</w:t>
            </w:r>
          </w:p>
        </w:tc>
      </w:tr>
    </w:tbl>
    <w:p w:rsidR="00AB69B4" w:rsidRDefault="00AB69B4" w:rsidP="00B973A3"/>
    <w:sectPr w:rsidR="00AB69B4" w:rsidSect="00894C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46"/>
    <w:rsid w:val="003D7BBF"/>
    <w:rsid w:val="004630F2"/>
    <w:rsid w:val="004F2209"/>
    <w:rsid w:val="00894C46"/>
    <w:rsid w:val="00AB69B4"/>
    <w:rsid w:val="00B9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2013-12-09T09:41:00Z</dcterms:created>
  <dcterms:modified xsi:type="dcterms:W3CDTF">2013-12-09T09:41:00Z</dcterms:modified>
</cp:coreProperties>
</file>