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764"/>
        <w:gridCol w:w="5203"/>
      </w:tblGrid>
      <w:tr w:rsidR="004248F0" w:rsidRPr="00C943E2" w:rsidTr="004248F0">
        <w:trPr>
          <w:trHeight w:val="1258"/>
        </w:trPr>
        <w:tc>
          <w:tcPr>
            <w:tcW w:w="239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.</w:t>
            </w:r>
          </w:p>
        </w:tc>
        <w:tc>
          <w:tcPr>
            <w:tcW w:w="261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СОГЛАСОВАНО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Директор МБУ ДО «СЮТ»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________________Н.В. Серебрякова</w:t>
            </w:r>
          </w:p>
          <w:p w:rsidR="004248F0" w:rsidRPr="00C943E2" w:rsidRDefault="004248F0" w:rsidP="00967752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 xml:space="preserve">  «___» ________________20</w:t>
            </w:r>
            <w:r w:rsidR="0096775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20</w:t>
            </w: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 xml:space="preserve"> г</w:t>
            </w:r>
          </w:p>
        </w:tc>
      </w:tr>
    </w:tbl>
    <w:p w:rsidR="004248F0" w:rsidRPr="00C943E2" w:rsidRDefault="004248F0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ПОЛОЖЕНИЕ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br/>
        <w:t>о проведении городской выставки-конкурса</w:t>
      </w:r>
    </w:p>
    <w:p w:rsidR="004248F0" w:rsidRPr="00C943E2" w:rsidRDefault="004248F0" w:rsidP="00424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 w:rsidR="009E0C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День космонавтики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4248F0" w:rsidRPr="00C943E2" w:rsidRDefault="00D457DB" w:rsidP="00F66A4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Март-а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прель 20</w:t>
      </w:r>
      <w:r w:rsidR="0096775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20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года, СЮТ.</w:t>
      </w:r>
    </w:p>
    <w:p w:rsidR="001D3812" w:rsidRPr="00C943E2" w:rsidRDefault="001D3812" w:rsidP="002740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D3812" w:rsidRPr="00C943E2" w:rsidRDefault="001D3812" w:rsidP="00274033">
      <w:pPr>
        <w:spacing w:after="0"/>
        <w:ind w:left="3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Выставка-конкурс (далее,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</w:t>
      </w:r>
      <w:r w:rsidRPr="00C943E2">
        <w:rPr>
          <w:rFonts w:ascii="Times New Roman" w:hAnsi="Times New Roman" w:cs="Times New Roman"/>
          <w:sz w:val="27"/>
          <w:szCs w:val="27"/>
        </w:rPr>
        <w:t xml:space="preserve">) проходит в рамках </w:t>
      </w:r>
      <w:r w:rsidR="00770601" w:rsidRPr="00C943E2">
        <w:rPr>
          <w:rFonts w:ascii="Times New Roman" w:hAnsi="Times New Roman" w:cs="Times New Roman"/>
          <w:sz w:val="27"/>
          <w:szCs w:val="27"/>
        </w:rPr>
        <w:t>«Дней космонавтики»</w:t>
      </w:r>
      <w:r w:rsidRPr="00C943E2">
        <w:rPr>
          <w:rFonts w:ascii="Times New Roman" w:hAnsi="Times New Roman" w:cs="Times New Roman"/>
          <w:sz w:val="27"/>
          <w:szCs w:val="27"/>
        </w:rPr>
        <w:t xml:space="preserve">, организуемой муниципальным бюджетным учреждением «Станция юных техников» при поддержке АО «ИСС» им. </w:t>
      </w:r>
      <w:proofErr w:type="spellStart"/>
      <w:r w:rsidRPr="00C943E2">
        <w:rPr>
          <w:rFonts w:ascii="Times New Roman" w:hAnsi="Times New Roman" w:cs="Times New Roman"/>
          <w:sz w:val="27"/>
          <w:szCs w:val="27"/>
        </w:rPr>
        <w:t>М.Ф.Решетнева</w:t>
      </w:r>
      <w:proofErr w:type="spellEnd"/>
      <w:r w:rsidRPr="00C943E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67402" w:rsidRPr="00C943E2" w:rsidRDefault="00767402" w:rsidP="00930C5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 xml:space="preserve">ЦЕЛИ И ЗАДАЧИ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6E3441">
      <w:pPr>
        <w:pStyle w:val="a3"/>
        <w:numPr>
          <w:ilvl w:val="1"/>
          <w:numId w:val="1"/>
        </w:numPr>
        <w:spacing w:after="0"/>
        <w:ind w:left="748" w:hanging="391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Цель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 развитие творческих способностей и познавательного интереса, расширение кругозора, привитие практического опыта участия в творческих проектах и формирование успешности у детей.</w:t>
      </w:r>
    </w:p>
    <w:p w:rsidR="00767402" w:rsidRPr="00C943E2" w:rsidRDefault="00767402" w:rsidP="006E3441">
      <w:pPr>
        <w:numPr>
          <w:ilvl w:val="0"/>
          <w:numId w:val="5"/>
        </w:numPr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Задачи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Популяризация и повышение интереса к робототехнике.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Вовлечение учащихся в техническое творчество.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Выявление и демонстрация лучших работ.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120"/>
        <w:ind w:left="1434" w:hanging="357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>Создание условий для обмена опытом, развития творческих связей между педагогами, учащимися и их родителей.</w:t>
      </w:r>
    </w:p>
    <w:p w:rsidR="00767402" w:rsidRPr="00C943E2" w:rsidRDefault="00767402" w:rsidP="00C943E2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ОРГАНИЗАТОРЫ</w:t>
      </w:r>
      <w:r w:rsidR="009677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9E0CD0" w:rsidRDefault="00767402" w:rsidP="00C943E2">
      <w:pPr>
        <w:pStyle w:val="a3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Pr="00C943E2">
        <w:rPr>
          <w:rFonts w:ascii="Times New Roman" w:hAnsi="Times New Roman" w:cs="Times New Roman"/>
          <w:sz w:val="27"/>
          <w:szCs w:val="27"/>
        </w:rPr>
        <w:t>являются Муниципальное бюджетное учреждение дополнительного образования «Станция юных техников» (далее МБУ ДО «СЮТ»).</w:t>
      </w:r>
    </w:p>
    <w:p w:rsidR="009E0CD0" w:rsidRPr="009E0CD0" w:rsidRDefault="009E0CD0" w:rsidP="009E0CD0">
      <w:pPr>
        <w:pStyle w:val="a3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 w:rsidRPr="009E0CD0">
        <w:rPr>
          <w:rFonts w:ascii="Times New Roman" w:hAnsi="Times New Roman" w:cs="Times New Roman"/>
          <w:sz w:val="27"/>
          <w:szCs w:val="27"/>
        </w:rPr>
        <w:t>Организационно-методическую поддержку оказывает МБУ ДО «СЮТ» совместно с АО «ИСС», финансовую поддержку оказывает АО «ИСС».</w:t>
      </w:r>
    </w:p>
    <w:p w:rsidR="00767402" w:rsidRPr="00C943E2" w:rsidRDefault="00767402" w:rsidP="00C943E2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НОМИНАЦИИ</w:t>
      </w:r>
      <w:r w:rsidR="009677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На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</w:t>
      </w:r>
      <w:r w:rsidR="00967752">
        <w:rPr>
          <w:rFonts w:ascii="Times New Roman" w:hAnsi="Times New Roman" w:cs="Times New Roman"/>
          <w:sz w:val="27"/>
          <w:szCs w:val="27"/>
        </w:rPr>
        <w:t xml:space="preserve"> </w:t>
      </w:r>
      <w:r w:rsidRPr="00C943E2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ТОЛЬКО </w:t>
      </w:r>
      <w:r w:rsidRPr="00C943E2">
        <w:rPr>
          <w:rFonts w:ascii="Times New Roman" w:hAnsi="Times New Roman" w:cs="Times New Roman"/>
          <w:sz w:val="27"/>
          <w:szCs w:val="27"/>
        </w:rPr>
        <w:t>индивидуальные работы.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Все конкурсные работы могут быть представлены </w:t>
      </w:r>
      <w:r w:rsidR="00D457DB" w:rsidRPr="00C943E2">
        <w:rPr>
          <w:rFonts w:ascii="Times New Roman" w:hAnsi="Times New Roman" w:cs="Times New Roman"/>
          <w:sz w:val="27"/>
          <w:szCs w:val="27"/>
        </w:rPr>
        <w:t xml:space="preserve">ТОЛЬКО </w:t>
      </w:r>
      <w:r w:rsidRPr="00C943E2">
        <w:rPr>
          <w:rFonts w:ascii="Times New Roman" w:hAnsi="Times New Roman" w:cs="Times New Roman"/>
          <w:sz w:val="27"/>
          <w:szCs w:val="27"/>
        </w:rPr>
        <w:t>в объемном исполнении в двух номинациях: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авторские работы, выполненные из любых подручных материалов;</w:t>
      </w:r>
    </w:p>
    <w:p w:rsidR="00767402" w:rsidRPr="00967752" w:rsidRDefault="00767402" w:rsidP="00F45596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967752">
        <w:rPr>
          <w:rFonts w:ascii="Times New Roman" w:hAnsi="Times New Roman" w:cs="Times New Roman"/>
          <w:sz w:val="27"/>
          <w:szCs w:val="27"/>
        </w:rPr>
        <w:t>авторс</w:t>
      </w:r>
      <w:bookmarkStart w:id="0" w:name="_GoBack"/>
      <w:bookmarkEnd w:id="0"/>
      <w:r w:rsidRPr="00967752">
        <w:rPr>
          <w:rFonts w:ascii="Times New Roman" w:hAnsi="Times New Roman" w:cs="Times New Roman"/>
          <w:sz w:val="27"/>
          <w:szCs w:val="27"/>
        </w:rPr>
        <w:t>кие работы, выполненные из</w:t>
      </w:r>
      <w:r w:rsidR="00967752" w:rsidRPr="00967752">
        <w:rPr>
          <w:rFonts w:ascii="Times New Roman" w:hAnsi="Times New Roman" w:cs="Times New Roman"/>
          <w:sz w:val="27"/>
          <w:szCs w:val="27"/>
        </w:rPr>
        <w:t xml:space="preserve"> любых</w:t>
      </w:r>
      <w:r w:rsidRPr="00967752">
        <w:rPr>
          <w:rFonts w:ascii="Times New Roman" w:hAnsi="Times New Roman" w:cs="Times New Roman"/>
          <w:sz w:val="27"/>
          <w:szCs w:val="27"/>
        </w:rPr>
        <w:t xml:space="preserve"> конструкторов</w:t>
      </w:r>
      <w:r w:rsidR="00860853" w:rsidRPr="00967752">
        <w:rPr>
          <w:rFonts w:ascii="Times New Roman" w:hAnsi="Times New Roman" w:cs="Times New Roman"/>
          <w:sz w:val="27"/>
          <w:szCs w:val="27"/>
        </w:rPr>
        <w:t xml:space="preserve"> </w:t>
      </w:r>
      <w:r w:rsidR="00C943E2" w:rsidRPr="00967752">
        <w:rPr>
          <w:rFonts w:ascii="Times New Roman" w:hAnsi="Times New Roman" w:cs="Times New Roman"/>
          <w:sz w:val="27"/>
          <w:szCs w:val="27"/>
        </w:rPr>
        <w:br w:type="page"/>
      </w:r>
      <w:r w:rsidR="00925759">
        <w:rPr>
          <w:rFonts w:ascii="Times New Roman" w:hAnsi="Times New Roman" w:cs="Times New Roman"/>
          <w:sz w:val="27"/>
          <w:szCs w:val="27"/>
        </w:rPr>
        <w:lastRenderedPageBreak/>
        <w:t xml:space="preserve">5. </w:t>
      </w:r>
      <w:r w:rsidRPr="00967752">
        <w:rPr>
          <w:rFonts w:ascii="Times New Roman" w:hAnsi="Times New Roman" w:cs="Times New Roman"/>
          <w:b/>
          <w:sz w:val="27"/>
          <w:szCs w:val="27"/>
        </w:rPr>
        <w:t>УЧАСТНИКИ</w:t>
      </w:r>
      <w:r w:rsidR="009257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63C9" w:rsidRPr="0096775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 конкурсе принимают участие учащиеся общеобразовательных учреждений, учреждений дополнительного образования и дошкольных образовательных учреждений.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Все участники разделяются организаторами на ТРИ возрастные категории: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воспитанники дошкольных учреждений;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учащиеся 1-2 классов;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учащиеся 3-4 классов.</w:t>
      </w:r>
    </w:p>
    <w:p w:rsidR="00C943E2" w:rsidRPr="006E3441" w:rsidRDefault="00C943E2" w:rsidP="00C943E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3812" w:rsidRPr="00C943E2" w:rsidRDefault="001D3812" w:rsidP="00C943E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КОНКУРСНОЕ ЗАДАНИЕ</w:t>
      </w:r>
    </w:p>
    <w:p w:rsidR="00DA63C9" w:rsidRPr="00C943E2" w:rsidRDefault="00DA63C9" w:rsidP="00DA63C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Тема конкурса: 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 w:rsidR="009677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Полет на Марс и его исследование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».</w:t>
      </w:r>
    </w:p>
    <w:p w:rsidR="00DA63C9" w:rsidRPr="00C943E2" w:rsidRDefault="009D31A0" w:rsidP="00DA63C9">
      <w:pPr>
        <w:spacing w:after="0"/>
        <w:ind w:left="3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 xml:space="preserve">Детям и взрослым всех возрастов очень нравится тема космоса. </w:t>
      </w:r>
      <w:r w:rsidRPr="00C943E2">
        <w:rPr>
          <w:rFonts w:ascii="Times New Roman" w:hAnsi="Times New Roman" w:cs="Times New Roman"/>
          <w:sz w:val="27"/>
          <w:szCs w:val="27"/>
        </w:rPr>
        <w:t xml:space="preserve">Организаторы Конкурса предлагают участникам не ограничивать фантазию и создать свой </w:t>
      </w:r>
      <w:r w:rsidR="009A2F21">
        <w:rPr>
          <w:rFonts w:ascii="Times New Roman" w:hAnsi="Times New Roman" w:cs="Times New Roman"/>
          <w:sz w:val="27"/>
          <w:szCs w:val="27"/>
        </w:rPr>
        <w:t>исследовательский комплекс планеты Марс</w:t>
      </w:r>
      <w:r w:rsidRPr="00C943E2">
        <w:rPr>
          <w:rFonts w:ascii="Times New Roman" w:hAnsi="Times New Roman" w:cs="Times New Roman"/>
          <w:sz w:val="27"/>
          <w:szCs w:val="27"/>
        </w:rPr>
        <w:t>!</w:t>
      </w:r>
    </w:p>
    <w:p w:rsidR="001D3812" w:rsidRPr="00C943E2" w:rsidRDefault="001D3812" w:rsidP="00274033">
      <w:pPr>
        <w:spacing w:after="0"/>
        <w:ind w:left="3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На листе формата А</w:t>
      </w:r>
      <w:proofErr w:type="gramStart"/>
      <w:r w:rsidRPr="00C943E2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C943E2">
        <w:rPr>
          <w:rFonts w:ascii="Times New Roman" w:hAnsi="Times New Roman" w:cs="Times New Roman"/>
          <w:sz w:val="27"/>
          <w:szCs w:val="27"/>
        </w:rPr>
        <w:t xml:space="preserve"> сделайте описание модели, любым доступным вам способом. Описание будет выставлено рядом с экспонатом и должно </w:t>
      </w:r>
      <w:proofErr w:type="gramStart"/>
      <w:r w:rsidRPr="00C943E2">
        <w:rPr>
          <w:rFonts w:ascii="Times New Roman" w:hAnsi="Times New Roman" w:cs="Times New Roman"/>
          <w:sz w:val="27"/>
          <w:szCs w:val="27"/>
        </w:rPr>
        <w:t>содержать</w:t>
      </w:r>
      <w:proofErr w:type="gramEnd"/>
      <w:r w:rsidRPr="00C943E2">
        <w:rPr>
          <w:rFonts w:ascii="Times New Roman" w:hAnsi="Times New Roman" w:cs="Times New Roman"/>
          <w:sz w:val="27"/>
          <w:szCs w:val="27"/>
        </w:rPr>
        <w:t xml:space="preserve"> данные об авторе и о работе.</w:t>
      </w:r>
    </w:p>
    <w:p w:rsidR="001D3812" w:rsidRPr="00C943E2" w:rsidRDefault="001D3812" w:rsidP="00274033">
      <w:pPr>
        <w:spacing w:after="0"/>
        <w:ind w:left="3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На творческую выставку-конкурс принимаются объемные модели </w:t>
      </w:r>
      <w:r w:rsidR="00925759">
        <w:rPr>
          <w:rFonts w:ascii="Times New Roman" w:hAnsi="Times New Roman" w:cs="Times New Roman"/>
          <w:sz w:val="27"/>
          <w:szCs w:val="27"/>
        </w:rPr>
        <w:t>исследовательских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 комплексов</w:t>
      </w:r>
      <w:r w:rsidRPr="00C943E2">
        <w:rPr>
          <w:rFonts w:ascii="Times New Roman" w:hAnsi="Times New Roman" w:cs="Times New Roman"/>
          <w:sz w:val="27"/>
          <w:szCs w:val="27"/>
        </w:rPr>
        <w:t>, выполненные в любой технике, которые могут содержать механические элементы, созданные из любых материалов обучающимися самостоятельно или при консультационной поддержке педагогов. В конструкции могут использоваться детали из пластмассы, металла, древесины, картона или любого другого материала.</w:t>
      </w:r>
      <w:r w:rsidR="009D31A0" w:rsidRPr="00C943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63C9" w:rsidRPr="00C943E2" w:rsidRDefault="00DA63C9" w:rsidP="00DA63C9">
      <w:pPr>
        <w:spacing w:after="0"/>
        <w:ind w:left="3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Размер конкурсных работ </w:t>
      </w:r>
      <w:r w:rsidRPr="00C943E2">
        <w:rPr>
          <w:rFonts w:ascii="Times New Roman" w:hAnsi="Times New Roman" w:cs="Times New Roman"/>
          <w:b/>
          <w:sz w:val="27"/>
          <w:szCs w:val="27"/>
        </w:rPr>
        <w:t>ограничен</w:t>
      </w:r>
      <w:r w:rsidRPr="00C943E2">
        <w:rPr>
          <w:rFonts w:ascii="Times New Roman" w:hAnsi="Times New Roman" w:cs="Times New Roman"/>
          <w:sz w:val="27"/>
          <w:szCs w:val="27"/>
        </w:rPr>
        <w:t xml:space="preserve">. Работы не должны превышать  размеры:  </w:t>
      </w:r>
      <w:r w:rsidRPr="00C943E2">
        <w:rPr>
          <w:rFonts w:ascii="Times New Roman" w:hAnsi="Times New Roman" w:cs="Times New Roman"/>
          <w:b/>
          <w:sz w:val="27"/>
          <w:szCs w:val="27"/>
        </w:rPr>
        <w:t>200х200мм</w:t>
      </w:r>
      <w:r w:rsidRPr="00C943E2">
        <w:rPr>
          <w:rFonts w:ascii="Times New Roman" w:hAnsi="Times New Roman" w:cs="Times New Roman"/>
          <w:sz w:val="27"/>
          <w:szCs w:val="27"/>
        </w:rPr>
        <w:t xml:space="preserve"> (основание работы) и  </w:t>
      </w:r>
      <w:r w:rsidRPr="00C943E2">
        <w:rPr>
          <w:rFonts w:ascii="Times New Roman" w:hAnsi="Times New Roman" w:cs="Times New Roman"/>
          <w:b/>
          <w:sz w:val="27"/>
          <w:szCs w:val="27"/>
        </w:rPr>
        <w:t>300 мм</w:t>
      </w:r>
      <w:r w:rsidRPr="00C943E2">
        <w:rPr>
          <w:rFonts w:ascii="Times New Roman" w:hAnsi="Times New Roman" w:cs="Times New Roman"/>
          <w:sz w:val="27"/>
          <w:szCs w:val="27"/>
        </w:rPr>
        <w:t>, (высота работы).</w:t>
      </w:r>
    </w:p>
    <w:p w:rsidR="001D3812" w:rsidRPr="00C943E2" w:rsidRDefault="001D3812" w:rsidP="00274033">
      <w:pPr>
        <w:spacing w:after="0"/>
        <w:ind w:left="35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- работы, несоответствующие размерам, будут считаться внеконкурсными.</w:t>
      </w:r>
    </w:p>
    <w:p w:rsidR="001D3812" w:rsidRPr="00C943E2" w:rsidRDefault="001D3812" w:rsidP="00506123">
      <w:pPr>
        <w:spacing w:after="120"/>
        <w:ind w:left="35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- рисунки не принимаются. </w:t>
      </w:r>
    </w:p>
    <w:p w:rsidR="00506123" w:rsidRPr="00506123" w:rsidRDefault="00506123" w:rsidP="0050612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КРИТЕРИИ </w:t>
      </w:r>
      <w:r w:rsidRPr="00C943E2">
        <w:rPr>
          <w:rFonts w:ascii="Times New Roman" w:hAnsi="Times New Roman" w:cs="Times New Roman"/>
          <w:b/>
          <w:sz w:val="27"/>
          <w:szCs w:val="27"/>
        </w:rPr>
        <w:t>ОЦЕНИВАНИЯ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КОНКУРСНЫХ ЗАДАНИЙ</w:t>
      </w:r>
    </w:p>
    <w:p w:rsidR="00506123" w:rsidRPr="00506123" w:rsidRDefault="00506123" w:rsidP="006E3441">
      <w:pPr>
        <w:spacing w:after="0"/>
        <w:ind w:left="35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Критериями</w:t>
      </w: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оценивания выполнения конкурсных заданий являются:</w:t>
      </w:r>
    </w:p>
    <w:p w:rsidR="00506123" w:rsidRPr="00506123" w:rsidRDefault="00506123" w:rsidP="00506123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>Оригинальность изготовления модели.</w:t>
      </w:r>
    </w:p>
    <w:p w:rsidR="00506123" w:rsidRPr="00506123" w:rsidRDefault="00506123" w:rsidP="00506123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>Аккуратность её исполнения.</w:t>
      </w:r>
    </w:p>
    <w:p w:rsidR="00506123" w:rsidRPr="00506123" w:rsidRDefault="00506123" w:rsidP="00506123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>Композиционное и сюжетное решение.</w:t>
      </w:r>
    </w:p>
    <w:p w:rsidR="00506123" w:rsidRPr="00506123" w:rsidRDefault="00506123" w:rsidP="00506123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>Творческий подход, проявленный при изготовлении модели.</w:t>
      </w:r>
    </w:p>
    <w:p w:rsidR="00506123" w:rsidRPr="00506123" w:rsidRDefault="00506123" w:rsidP="00C943E2">
      <w:pPr>
        <w:numPr>
          <w:ilvl w:val="1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</w:pP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>Соответствие тематике конкурса.</w:t>
      </w:r>
    </w:p>
    <w:p w:rsidR="00C943E2" w:rsidRPr="00C943E2" w:rsidRDefault="00C943E2" w:rsidP="00C943E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СРОКИ И ПОРЯДОК ПРОВЕДЕНИЯ КОНКУРСА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Конкурс проводится в ЗАОЧНОЙ форме. 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Срок проведения – с 25 марта по 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18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апреля 20</w:t>
      </w:r>
      <w:r w:rsidR="00925759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года.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Для участия в конкурсе необходимо в срок с 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25 марта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апреля 20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="00925759">
        <w:rPr>
          <w:rFonts w:ascii="Times New Roman" w:eastAsia="Times New Roman" w:hAnsi="Times New Roman" w:cs="Times New Roman"/>
          <w:sz w:val="27"/>
          <w:szCs w:val="27"/>
          <w:lang w:eastAsia="ar-SA"/>
        </w:rPr>
        <w:t> 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г. принести конкурсную работу по адресу Курчатова,15, Станция юных техников, каб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инет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3-05, с 12 до 18 часов, Лебедевой Наталье Николаевне.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Работы принимаются в коробке. К работе прикладывается заявка (в свободной форме), где указывается: название работы, автор (фамилия и имя), возраст (полных лет), школа и класс или детский сад и группа, руководитель и телефон контактного лица.  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Размер конкурсных работ ограничен. Работы, превышающие размер 200х200х300(высота) </w:t>
      </w:r>
      <w:proofErr w:type="gramStart"/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мм</w:t>
      </w:r>
      <w:proofErr w:type="gramEnd"/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, приниматься для участия в конкурсе не будут!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период действия выставочной экспозиции конкурсные работы не возвращаются.</w:t>
      </w:r>
    </w:p>
    <w:p w:rsidR="00C943E2" w:rsidRPr="00C943E2" w:rsidRDefault="00C943E2" w:rsidP="00C943E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ПОДВЕДЕНИЕ ИТОГОВ КОНКУРСА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Победители конкурса награждаются дипломами I, II, III степени в каждой возрастной категории по номинациям (конструктор, подручный материал).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участники конкурса получают свидетельство участника конкурса.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Жюри конкурса оставляет за собой право не присуждать места, если уровень работ будет неудовлетворительный, а так же имеет право учреждать дополнительные призовые места.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Выставка работ будет организована с 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1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апреля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Награждение победителей состоится 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18</w:t>
      </w:r>
      <w:r w:rsidR="009257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апреля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</w:t>
      </w:r>
      <w:r w:rsidR="009A2F21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 в 12.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0 на Станции юных техников по адресу Курчатова,15.</w:t>
      </w:r>
    </w:p>
    <w:p w:rsidR="00C943E2" w:rsidRPr="00C943E2" w:rsidRDefault="006E3441" w:rsidP="006E3441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РУКОВОДСТВО И КОНТРОЛЬ КОНКУРСА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Подготовку и проведение конкурса осуществляет оргкомитет.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Оргкомитет формирует экспертный совет для оценивания конкурсных работ.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Положение о конкурсе публикуется на сайте </w:t>
      </w:r>
      <w:hyperlink r:id="rId6" w:history="1">
        <w:r w:rsidRPr="00C943E2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http://syt.ru</w:t>
        </w:r>
      </w:hyperlink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вопросы и предложения принимаются по тел. 72-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67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61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 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по адресу Курчатова,15, Станция Юных Техников, или лично Лебедева Наталья Николаевна (кабинет 3-5, с 12 до 18 часов).</w:t>
      </w:r>
    </w:p>
    <w:p w:rsidR="00C943E2" w:rsidRPr="00C943E2" w:rsidRDefault="006E3441" w:rsidP="00692E76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СОСТАВОРГКОМИТЕТАКОНКУРСА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4560"/>
      </w:tblGrid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Серебрякова Н.В.,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оргкомитета</w:t>
            </w:r>
          </w:p>
        </w:tc>
      </w:tr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Козырева И.С.,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директора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  <w:tr w:rsidR="00692E76" w:rsidRPr="00C943E2" w:rsidTr="00692E76">
        <w:trPr>
          <w:trHeight w:val="478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Лебедева Н</w:t>
            </w: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.Н.,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Педагог – организатор  МБУ ДО «СЮТ» 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</w:tbl>
    <w:p w:rsidR="00274033" w:rsidRPr="00C943E2" w:rsidRDefault="00274033" w:rsidP="00274033">
      <w:pPr>
        <w:pStyle w:val="a3"/>
        <w:spacing w:after="0"/>
        <w:ind w:left="750"/>
        <w:jc w:val="both"/>
        <w:rPr>
          <w:rFonts w:ascii="Times New Roman" w:hAnsi="Times New Roman" w:cs="Times New Roman"/>
          <w:sz w:val="27"/>
          <w:szCs w:val="27"/>
        </w:rPr>
      </w:pPr>
    </w:p>
    <w:sectPr w:rsidR="00274033" w:rsidRPr="00C943E2" w:rsidSect="00DA63C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000003"/>
    <w:multiLevelType w:val="singleLevel"/>
    <w:tmpl w:val="2E18D84A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2.%1."/>
      <w:lvlJc w:val="left"/>
      <w:pPr>
        <w:tabs>
          <w:tab w:val="num" w:pos="709"/>
        </w:tabs>
        <w:ind w:left="720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5.%1."/>
      <w:lvlJc w:val="left"/>
      <w:pPr>
        <w:tabs>
          <w:tab w:val="num" w:pos="360"/>
        </w:tabs>
        <w:ind w:left="709" w:hanging="709"/>
      </w:pPr>
      <w:rPr>
        <w:rFonts w:cs="Times New Roman" w:hint="default"/>
        <w:sz w:val="26"/>
        <w:szCs w:val="26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6"/>
      </w:rPr>
    </w:lvl>
    <w:lvl w:ilvl="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singleLevel"/>
    <w:tmpl w:val="BCE8B4A6"/>
    <w:name w:val="WW8Num34"/>
    <w:lvl w:ilvl="0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6"/>
        <w:szCs w:val="26"/>
      </w:rPr>
    </w:lvl>
  </w:abstractNum>
  <w:abstractNum w:abstractNumId="6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54C60"/>
    <w:multiLevelType w:val="hybridMultilevel"/>
    <w:tmpl w:val="6F34B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A3BD0"/>
    <w:multiLevelType w:val="multilevel"/>
    <w:tmpl w:val="585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F47F2E"/>
    <w:multiLevelType w:val="multilevel"/>
    <w:tmpl w:val="D1B4A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7E6417"/>
    <w:multiLevelType w:val="multilevel"/>
    <w:tmpl w:val="FFAAE2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620FFB"/>
    <w:multiLevelType w:val="multilevel"/>
    <w:tmpl w:val="63008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5BA2A3B"/>
    <w:multiLevelType w:val="multilevel"/>
    <w:tmpl w:val="C674CE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6305BA8"/>
    <w:multiLevelType w:val="multilevel"/>
    <w:tmpl w:val="0D0CBF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E37B85"/>
    <w:multiLevelType w:val="hybridMultilevel"/>
    <w:tmpl w:val="D772E34C"/>
    <w:lvl w:ilvl="0" w:tplc="EDDE26D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12"/>
    <w:rsid w:val="001D3812"/>
    <w:rsid w:val="00274033"/>
    <w:rsid w:val="0034750F"/>
    <w:rsid w:val="003747D2"/>
    <w:rsid w:val="004248F0"/>
    <w:rsid w:val="00506123"/>
    <w:rsid w:val="00692E76"/>
    <w:rsid w:val="006E3441"/>
    <w:rsid w:val="00767402"/>
    <w:rsid w:val="00770601"/>
    <w:rsid w:val="00860853"/>
    <w:rsid w:val="00893512"/>
    <w:rsid w:val="00925759"/>
    <w:rsid w:val="00930C55"/>
    <w:rsid w:val="00967752"/>
    <w:rsid w:val="009A2F21"/>
    <w:rsid w:val="009D31A0"/>
    <w:rsid w:val="009E0CD0"/>
    <w:rsid w:val="00A87A65"/>
    <w:rsid w:val="00BD097D"/>
    <w:rsid w:val="00C943E2"/>
    <w:rsid w:val="00D457DB"/>
    <w:rsid w:val="00D54588"/>
    <w:rsid w:val="00DA63C9"/>
    <w:rsid w:val="00DD0FEB"/>
    <w:rsid w:val="00E8538C"/>
    <w:rsid w:val="00F45596"/>
    <w:rsid w:val="00F66A4C"/>
    <w:rsid w:val="00FC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4</cp:revision>
  <cp:lastPrinted>2019-03-27T09:24:00Z</cp:lastPrinted>
  <dcterms:created xsi:type="dcterms:W3CDTF">2020-03-17T05:55:00Z</dcterms:created>
  <dcterms:modified xsi:type="dcterms:W3CDTF">2020-03-19T08:54:00Z</dcterms:modified>
</cp:coreProperties>
</file>